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5C" w:rsidRPr="00A1235C" w:rsidRDefault="00A1235C" w:rsidP="00A1235C">
      <w:pPr>
        <w:shd w:val="clear" w:color="auto" w:fill="FFFFFF"/>
        <w:spacing w:after="0" w:line="240" w:lineRule="auto"/>
        <w:outlineLvl w:val="0"/>
        <w:rPr>
          <w:rFonts w:ascii="Helvetica Neue" w:eastAsia="Times New Roman" w:hAnsi="Helvetica Neue" w:cs="Times New Roman"/>
          <w:b/>
          <w:bCs/>
          <w:color w:val="2D63A9"/>
          <w:kern w:val="36"/>
          <w:sz w:val="36"/>
          <w:szCs w:val="36"/>
        </w:rPr>
      </w:pPr>
      <w:r w:rsidRPr="00A1235C">
        <w:rPr>
          <w:rFonts w:ascii="Helvetica Neue" w:eastAsia="Times New Roman" w:hAnsi="Helvetica Neue" w:cs="Times New Roman"/>
          <w:b/>
          <w:bCs/>
          <w:color w:val="2D63A9"/>
          <w:kern w:val="36"/>
          <w:sz w:val="36"/>
          <w:szCs w:val="36"/>
        </w:rPr>
        <w:t>User Guidelines</w:t>
      </w:r>
    </w:p>
    <w:p w:rsidR="00A1235C" w:rsidRPr="00A1235C" w:rsidRDefault="00A1235C" w:rsidP="00A1235C">
      <w:pPr>
        <w:shd w:val="clear" w:color="auto" w:fill="FFFFFF"/>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 xml:space="preserve">Sitting on the Evolution Chair™ builds the multifidus, rotatories and transverse </w:t>
      </w:r>
      <w:proofErr w:type="spellStart"/>
      <w:r w:rsidRPr="00A1235C">
        <w:rPr>
          <w:rFonts w:ascii="Helvetica Neue" w:eastAsia="Times New Roman" w:hAnsi="Helvetica Neue" w:cs="Times New Roman"/>
          <w:color w:val="000000"/>
          <w:sz w:val="18"/>
          <w:szCs w:val="18"/>
        </w:rPr>
        <w:t>abdominus</w:t>
      </w:r>
      <w:proofErr w:type="spellEnd"/>
      <w:r w:rsidRPr="00A1235C">
        <w:rPr>
          <w:rFonts w:ascii="Helvetica Neue" w:eastAsia="Times New Roman" w:hAnsi="Helvetica Neue" w:cs="Times New Roman"/>
          <w:color w:val="000000"/>
          <w:sz w:val="18"/>
          <w:szCs w:val="18"/>
        </w:rPr>
        <w:t xml:space="preserve"> muscles that lie deep within the trunk—small spinal stabilizers that condition the body's core.</w:t>
      </w:r>
    </w:p>
    <w:p w:rsidR="00A1235C" w:rsidRPr="00A1235C" w:rsidRDefault="00A1235C" w:rsidP="00A1235C">
      <w:pPr>
        <w:shd w:val="clear" w:color="auto" w:fill="FFFFFF"/>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As with any new exercise routine, it is important to gradually build up your strength as your body gets accustomed to sitting on the ball. For optimum results and to prevent muscle strain, please follow the chart below which outlines suggested daily incremental usage. And most importantly, remember to get up and stretch every hour!</w:t>
      </w:r>
    </w:p>
    <w:p w:rsidR="00A1235C" w:rsidRPr="00A1235C" w:rsidRDefault="00A1235C" w:rsidP="00A1235C">
      <w:pPr>
        <w:shd w:val="clear" w:color="auto" w:fill="FFFFFF"/>
        <w:spacing w:after="0" w:line="240" w:lineRule="auto"/>
        <w:jc w:val="center"/>
        <w:rPr>
          <w:rFonts w:ascii="Helvetica Neue" w:eastAsia="Times New Roman" w:hAnsi="Helvetica Neue" w:cs="Times New Roman"/>
          <w:color w:val="000000"/>
          <w:sz w:val="18"/>
          <w:szCs w:val="18"/>
        </w:rPr>
      </w:pPr>
      <w:r>
        <w:rPr>
          <w:rFonts w:ascii="Helvetica Neue" w:eastAsia="Times New Roman" w:hAnsi="Helvetica Neue" w:cs="Times New Roman"/>
          <w:noProof/>
          <w:color w:val="000000"/>
          <w:sz w:val="18"/>
          <w:szCs w:val="18"/>
        </w:rPr>
        <w:drawing>
          <wp:inline distT="0" distB="0" distL="0" distR="0">
            <wp:extent cx="8115300" cy="2924175"/>
            <wp:effectExtent l="0" t="0" r="0" b="9525"/>
            <wp:docPr id="1" name="Picture 1" descr="Usag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ge illust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15300" cy="2924175"/>
                    </a:xfrm>
                    <a:prstGeom prst="rect">
                      <a:avLst/>
                    </a:prstGeom>
                    <a:noFill/>
                    <a:ln>
                      <a:noFill/>
                    </a:ln>
                  </pic:spPr>
                </pic:pic>
              </a:graphicData>
            </a:graphic>
          </wp:inline>
        </w:drawing>
      </w:r>
    </w:p>
    <w:p w:rsidR="00A1235C" w:rsidRPr="00A1235C" w:rsidRDefault="00A1235C" w:rsidP="00A1235C">
      <w:pPr>
        <w:shd w:val="clear" w:color="auto" w:fill="FFFFFF"/>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 </w:t>
      </w:r>
    </w:p>
    <w:p w:rsidR="00A1235C" w:rsidRPr="00A1235C" w:rsidRDefault="00A1235C" w:rsidP="00A1235C">
      <w:pPr>
        <w:shd w:val="clear" w:color="auto" w:fill="FFFFFF"/>
        <w:spacing w:after="0" w:line="240" w:lineRule="auto"/>
        <w:outlineLvl w:val="3"/>
        <w:rPr>
          <w:rFonts w:ascii="Helvetica Neue" w:eastAsia="Times New Roman" w:hAnsi="Helvetica Neue" w:cs="Times New Roman"/>
          <w:color w:val="2D63A9"/>
          <w:sz w:val="27"/>
          <w:szCs w:val="27"/>
        </w:rPr>
      </w:pPr>
      <w:r w:rsidRPr="00A1235C">
        <w:rPr>
          <w:rFonts w:ascii="Helvetica Neue" w:eastAsia="Times New Roman" w:hAnsi="Helvetica Neue" w:cs="Times New Roman"/>
          <w:color w:val="2D63A9"/>
          <w:sz w:val="27"/>
          <w:szCs w:val="27"/>
        </w:rPr>
        <w:t> How to Use Evolution Chair™</w:t>
      </w:r>
    </w:p>
    <w:p w:rsidR="00A1235C" w:rsidRPr="00A1235C" w:rsidRDefault="00A1235C" w:rsidP="00A1235C">
      <w:pPr>
        <w:shd w:val="clear" w:color="auto" w:fill="FFFFFF"/>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Your body will need time to get accustomed to sitting on the ball. Please follow our suggested usage instructions for an incremental approach starting with short periods for your first week, then progress to longer sitting periods.</w:t>
      </w:r>
    </w:p>
    <w:p w:rsidR="00A1235C" w:rsidRPr="00A1235C" w:rsidRDefault="00A1235C" w:rsidP="00A1235C">
      <w:pPr>
        <w:shd w:val="clear" w:color="auto" w:fill="FFFFFF"/>
        <w:spacing w:after="0" w:line="240" w:lineRule="auto"/>
        <w:outlineLvl w:val="5"/>
        <w:rPr>
          <w:rFonts w:ascii="Helvetica Neue" w:eastAsia="Times New Roman" w:hAnsi="Helvetica Neue" w:cs="Times New Roman"/>
          <w:b/>
          <w:bCs/>
          <w:color w:val="FF6600"/>
          <w:sz w:val="21"/>
          <w:szCs w:val="21"/>
        </w:rPr>
      </w:pPr>
      <w:r w:rsidRPr="00A1235C">
        <w:rPr>
          <w:rFonts w:ascii="Helvetica Neue" w:eastAsia="Times New Roman" w:hAnsi="Helvetica Neue" w:cs="Times New Roman"/>
          <w:b/>
          <w:bCs/>
          <w:color w:val="FF6600"/>
          <w:sz w:val="21"/>
          <w:szCs w:val="21"/>
        </w:rPr>
        <w:t>Week One</w:t>
      </w:r>
    </w:p>
    <w:tbl>
      <w:tblPr>
        <w:tblW w:w="7500" w:type="dxa"/>
        <w:shd w:val="clear" w:color="auto" w:fill="FFFFFF"/>
        <w:tblCellMar>
          <w:top w:w="150" w:type="dxa"/>
          <w:left w:w="150" w:type="dxa"/>
          <w:bottom w:w="150" w:type="dxa"/>
          <w:right w:w="150" w:type="dxa"/>
        </w:tblCellMar>
        <w:tblLook w:val="04A0" w:firstRow="1" w:lastRow="0" w:firstColumn="1" w:lastColumn="0" w:noHBand="0" w:noVBand="1"/>
      </w:tblPr>
      <w:tblGrid>
        <w:gridCol w:w="3750"/>
        <w:gridCol w:w="3750"/>
      </w:tblGrid>
      <w:tr w:rsidR="00A1235C" w:rsidRPr="00A1235C" w:rsidTr="00A1235C">
        <w:tc>
          <w:tcPr>
            <w:tcW w:w="0" w:type="auto"/>
            <w:shd w:val="clear" w:color="auto" w:fill="FFFFFF"/>
            <w:vAlign w:val="center"/>
            <w:hideMark/>
          </w:tcPr>
          <w:p w:rsidR="00A1235C" w:rsidRPr="00A1235C" w:rsidRDefault="00A1235C" w:rsidP="00A1235C">
            <w:pPr>
              <w:spacing w:after="0" w:line="240" w:lineRule="auto"/>
              <w:rPr>
                <w:rFonts w:ascii="Helvetica Neue" w:eastAsia="Times New Roman" w:hAnsi="Helvetica Neue" w:cs="Times New Roman"/>
                <w:b/>
                <w:bCs/>
                <w:color w:val="000000"/>
                <w:sz w:val="18"/>
                <w:szCs w:val="18"/>
              </w:rPr>
            </w:pPr>
            <w:r w:rsidRPr="00A1235C">
              <w:rPr>
                <w:rFonts w:ascii="Helvetica Neue" w:eastAsia="Times New Roman" w:hAnsi="Helvetica Neue" w:cs="Times New Roman"/>
                <w:b/>
                <w:bCs/>
                <w:color w:val="000000"/>
                <w:sz w:val="18"/>
                <w:szCs w:val="18"/>
              </w:rPr>
              <w:t>Day</w:t>
            </w:r>
          </w:p>
        </w:tc>
        <w:tc>
          <w:tcPr>
            <w:tcW w:w="0" w:type="auto"/>
            <w:shd w:val="clear" w:color="auto" w:fill="FFFFFF"/>
            <w:vAlign w:val="center"/>
            <w:hideMark/>
          </w:tcPr>
          <w:p w:rsidR="00A1235C" w:rsidRPr="00A1235C" w:rsidRDefault="00A1235C" w:rsidP="00A1235C">
            <w:pPr>
              <w:spacing w:after="0" w:line="240" w:lineRule="auto"/>
              <w:rPr>
                <w:rFonts w:ascii="Helvetica Neue" w:eastAsia="Times New Roman" w:hAnsi="Helvetica Neue" w:cs="Times New Roman"/>
                <w:b/>
                <w:bCs/>
                <w:color w:val="000000"/>
                <w:sz w:val="18"/>
                <w:szCs w:val="18"/>
              </w:rPr>
            </w:pPr>
            <w:r w:rsidRPr="00A1235C">
              <w:rPr>
                <w:rFonts w:ascii="Helvetica Neue" w:eastAsia="Times New Roman" w:hAnsi="Helvetica Neue" w:cs="Times New Roman"/>
                <w:b/>
                <w:bCs/>
                <w:color w:val="000000"/>
                <w:sz w:val="18"/>
                <w:szCs w:val="18"/>
              </w:rPr>
              <w:t>Duration on Evolution Chair</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1</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15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2</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20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3</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30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4</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40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5</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1 hour</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lastRenderedPageBreak/>
              <w:t>6</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1 hour 15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7</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1 hour 30 minutes</w:t>
            </w:r>
          </w:p>
        </w:tc>
      </w:tr>
    </w:tbl>
    <w:p w:rsidR="00A1235C" w:rsidRPr="00A1235C" w:rsidRDefault="00A1235C" w:rsidP="00A1235C">
      <w:pPr>
        <w:shd w:val="clear" w:color="auto" w:fill="FFFFFF"/>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 </w:t>
      </w:r>
    </w:p>
    <w:p w:rsidR="00A1235C" w:rsidRPr="00A1235C" w:rsidRDefault="00A1235C" w:rsidP="00A1235C">
      <w:pPr>
        <w:shd w:val="clear" w:color="auto" w:fill="FFFFFF"/>
        <w:spacing w:after="0" w:line="240" w:lineRule="auto"/>
        <w:outlineLvl w:val="5"/>
        <w:rPr>
          <w:rFonts w:ascii="Helvetica Neue" w:eastAsia="Times New Roman" w:hAnsi="Helvetica Neue" w:cs="Times New Roman"/>
          <w:b/>
          <w:bCs/>
          <w:color w:val="FF6600"/>
          <w:sz w:val="21"/>
          <w:szCs w:val="21"/>
        </w:rPr>
      </w:pPr>
      <w:r w:rsidRPr="00A1235C">
        <w:rPr>
          <w:rFonts w:ascii="Helvetica Neue" w:eastAsia="Times New Roman" w:hAnsi="Helvetica Neue" w:cs="Times New Roman"/>
          <w:b/>
          <w:bCs/>
          <w:color w:val="FF6600"/>
          <w:sz w:val="21"/>
          <w:szCs w:val="21"/>
        </w:rPr>
        <w:t>Week Two</w:t>
      </w:r>
    </w:p>
    <w:tbl>
      <w:tblPr>
        <w:tblW w:w="7500" w:type="dxa"/>
        <w:shd w:val="clear" w:color="auto" w:fill="FFFFFF"/>
        <w:tblCellMar>
          <w:top w:w="150" w:type="dxa"/>
          <w:left w:w="150" w:type="dxa"/>
          <w:bottom w:w="150" w:type="dxa"/>
          <w:right w:w="150" w:type="dxa"/>
        </w:tblCellMar>
        <w:tblLook w:val="04A0" w:firstRow="1" w:lastRow="0" w:firstColumn="1" w:lastColumn="0" w:noHBand="0" w:noVBand="1"/>
      </w:tblPr>
      <w:tblGrid>
        <w:gridCol w:w="3750"/>
        <w:gridCol w:w="3750"/>
      </w:tblGrid>
      <w:tr w:rsidR="00A1235C" w:rsidRPr="00A1235C" w:rsidTr="00A1235C">
        <w:tc>
          <w:tcPr>
            <w:tcW w:w="0" w:type="auto"/>
            <w:shd w:val="clear" w:color="auto" w:fill="FFFFFF"/>
            <w:vAlign w:val="center"/>
            <w:hideMark/>
          </w:tcPr>
          <w:p w:rsidR="00A1235C" w:rsidRPr="00A1235C" w:rsidRDefault="00A1235C" w:rsidP="00A1235C">
            <w:pPr>
              <w:spacing w:after="0" w:line="240" w:lineRule="auto"/>
              <w:rPr>
                <w:rFonts w:ascii="Helvetica Neue" w:eastAsia="Times New Roman" w:hAnsi="Helvetica Neue" w:cs="Times New Roman"/>
                <w:b/>
                <w:bCs/>
                <w:color w:val="000000"/>
                <w:sz w:val="18"/>
                <w:szCs w:val="18"/>
              </w:rPr>
            </w:pPr>
            <w:r w:rsidRPr="00A1235C">
              <w:rPr>
                <w:rFonts w:ascii="Helvetica Neue" w:eastAsia="Times New Roman" w:hAnsi="Helvetica Neue" w:cs="Times New Roman"/>
                <w:b/>
                <w:bCs/>
                <w:color w:val="000000"/>
                <w:sz w:val="18"/>
                <w:szCs w:val="18"/>
              </w:rPr>
              <w:t>Day</w:t>
            </w:r>
          </w:p>
        </w:tc>
        <w:tc>
          <w:tcPr>
            <w:tcW w:w="0" w:type="auto"/>
            <w:shd w:val="clear" w:color="auto" w:fill="FFFFFF"/>
            <w:vAlign w:val="center"/>
            <w:hideMark/>
          </w:tcPr>
          <w:p w:rsidR="00A1235C" w:rsidRPr="00A1235C" w:rsidRDefault="00A1235C" w:rsidP="00A1235C">
            <w:pPr>
              <w:spacing w:after="0" w:line="240" w:lineRule="auto"/>
              <w:rPr>
                <w:rFonts w:ascii="Helvetica Neue" w:eastAsia="Times New Roman" w:hAnsi="Helvetica Neue" w:cs="Times New Roman"/>
                <w:b/>
                <w:bCs/>
                <w:color w:val="000000"/>
                <w:sz w:val="18"/>
                <w:szCs w:val="18"/>
              </w:rPr>
            </w:pPr>
            <w:r w:rsidRPr="00A1235C">
              <w:rPr>
                <w:rFonts w:ascii="Helvetica Neue" w:eastAsia="Times New Roman" w:hAnsi="Helvetica Neue" w:cs="Times New Roman"/>
                <w:b/>
                <w:bCs/>
                <w:color w:val="000000"/>
                <w:sz w:val="18"/>
                <w:szCs w:val="18"/>
              </w:rPr>
              <w:t>Duration on Evolution Chair</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1</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1 hour 45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2</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2 hours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3</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2 hours 15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4</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2 hours 30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5</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2 hours 45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6</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3 hours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7</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3 hours 15 minutes</w:t>
            </w:r>
          </w:p>
        </w:tc>
      </w:tr>
    </w:tbl>
    <w:p w:rsidR="00A1235C" w:rsidRPr="00A1235C" w:rsidRDefault="00A1235C" w:rsidP="00A1235C">
      <w:pPr>
        <w:shd w:val="clear" w:color="auto" w:fill="FFFFFF"/>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 </w:t>
      </w:r>
    </w:p>
    <w:p w:rsidR="00A1235C" w:rsidRPr="00A1235C" w:rsidRDefault="00A1235C" w:rsidP="00A1235C">
      <w:pPr>
        <w:shd w:val="clear" w:color="auto" w:fill="FFFFFF"/>
        <w:spacing w:after="0" w:line="240" w:lineRule="auto"/>
        <w:outlineLvl w:val="5"/>
        <w:rPr>
          <w:rFonts w:ascii="Helvetica Neue" w:eastAsia="Times New Roman" w:hAnsi="Helvetica Neue" w:cs="Times New Roman"/>
          <w:b/>
          <w:bCs/>
          <w:color w:val="FF6600"/>
          <w:sz w:val="21"/>
          <w:szCs w:val="21"/>
        </w:rPr>
      </w:pPr>
      <w:r w:rsidRPr="00A1235C">
        <w:rPr>
          <w:rFonts w:ascii="Helvetica Neue" w:eastAsia="Times New Roman" w:hAnsi="Helvetica Neue" w:cs="Times New Roman"/>
          <w:b/>
          <w:bCs/>
          <w:color w:val="FF6600"/>
          <w:sz w:val="21"/>
          <w:szCs w:val="21"/>
        </w:rPr>
        <w:t>Week Three</w:t>
      </w:r>
    </w:p>
    <w:tbl>
      <w:tblPr>
        <w:tblW w:w="7500" w:type="dxa"/>
        <w:shd w:val="clear" w:color="auto" w:fill="FFFFFF"/>
        <w:tblCellMar>
          <w:top w:w="150" w:type="dxa"/>
          <w:left w:w="150" w:type="dxa"/>
          <w:bottom w:w="150" w:type="dxa"/>
          <w:right w:w="150" w:type="dxa"/>
        </w:tblCellMar>
        <w:tblLook w:val="04A0" w:firstRow="1" w:lastRow="0" w:firstColumn="1" w:lastColumn="0" w:noHBand="0" w:noVBand="1"/>
      </w:tblPr>
      <w:tblGrid>
        <w:gridCol w:w="3750"/>
        <w:gridCol w:w="3750"/>
      </w:tblGrid>
      <w:tr w:rsidR="00A1235C" w:rsidRPr="00A1235C" w:rsidTr="00A1235C">
        <w:tc>
          <w:tcPr>
            <w:tcW w:w="0" w:type="auto"/>
            <w:shd w:val="clear" w:color="auto" w:fill="FFFFFF"/>
            <w:vAlign w:val="center"/>
            <w:hideMark/>
          </w:tcPr>
          <w:p w:rsidR="00A1235C" w:rsidRPr="00A1235C" w:rsidRDefault="00A1235C" w:rsidP="00A1235C">
            <w:pPr>
              <w:spacing w:after="0" w:line="240" w:lineRule="auto"/>
              <w:rPr>
                <w:rFonts w:ascii="Helvetica Neue" w:eastAsia="Times New Roman" w:hAnsi="Helvetica Neue" w:cs="Times New Roman"/>
                <w:b/>
                <w:bCs/>
                <w:color w:val="000000"/>
                <w:sz w:val="18"/>
                <w:szCs w:val="18"/>
              </w:rPr>
            </w:pPr>
            <w:r w:rsidRPr="00A1235C">
              <w:rPr>
                <w:rFonts w:ascii="Helvetica Neue" w:eastAsia="Times New Roman" w:hAnsi="Helvetica Neue" w:cs="Times New Roman"/>
                <w:b/>
                <w:bCs/>
                <w:color w:val="000000"/>
                <w:sz w:val="18"/>
                <w:szCs w:val="18"/>
              </w:rPr>
              <w:t>Day</w:t>
            </w:r>
          </w:p>
        </w:tc>
        <w:tc>
          <w:tcPr>
            <w:tcW w:w="0" w:type="auto"/>
            <w:shd w:val="clear" w:color="auto" w:fill="FFFFFF"/>
            <w:vAlign w:val="center"/>
            <w:hideMark/>
          </w:tcPr>
          <w:p w:rsidR="00A1235C" w:rsidRPr="00A1235C" w:rsidRDefault="00A1235C" w:rsidP="00A1235C">
            <w:pPr>
              <w:spacing w:after="0" w:line="240" w:lineRule="auto"/>
              <w:rPr>
                <w:rFonts w:ascii="Helvetica Neue" w:eastAsia="Times New Roman" w:hAnsi="Helvetica Neue" w:cs="Times New Roman"/>
                <w:b/>
                <w:bCs/>
                <w:color w:val="000000"/>
                <w:sz w:val="18"/>
                <w:szCs w:val="18"/>
              </w:rPr>
            </w:pPr>
            <w:r w:rsidRPr="00A1235C">
              <w:rPr>
                <w:rFonts w:ascii="Helvetica Neue" w:eastAsia="Times New Roman" w:hAnsi="Helvetica Neue" w:cs="Times New Roman"/>
                <w:b/>
                <w:bCs/>
                <w:color w:val="000000"/>
                <w:sz w:val="18"/>
                <w:szCs w:val="18"/>
              </w:rPr>
              <w:t>Duration on Evolution Chair</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1</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3 hours 30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2</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3 hours 45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3</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4 hours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4</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4 hours 15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5</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4 hours 30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6</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4 hours 45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7</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5 hours</w:t>
            </w:r>
          </w:p>
        </w:tc>
      </w:tr>
    </w:tbl>
    <w:p w:rsidR="00A1235C" w:rsidRPr="00A1235C" w:rsidRDefault="00A1235C" w:rsidP="00A1235C">
      <w:pPr>
        <w:shd w:val="clear" w:color="auto" w:fill="FFFFFF"/>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 </w:t>
      </w:r>
    </w:p>
    <w:p w:rsidR="00A1235C" w:rsidRPr="00A1235C" w:rsidRDefault="00A1235C" w:rsidP="00A1235C">
      <w:pPr>
        <w:shd w:val="clear" w:color="auto" w:fill="FFFFFF"/>
        <w:spacing w:after="0" w:line="240" w:lineRule="auto"/>
        <w:outlineLvl w:val="5"/>
        <w:rPr>
          <w:rFonts w:ascii="Helvetica Neue" w:eastAsia="Times New Roman" w:hAnsi="Helvetica Neue" w:cs="Times New Roman"/>
          <w:b/>
          <w:bCs/>
          <w:color w:val="FF6600"/>
          <w:sz w:val="21"/>
          <w:szCs w:val="21"/>
        </w:rPr>
      </w:pPr>
      <w:r w:rsidRPr="00A1235C">
        <w:rPr>
          <w:rFonts w:ascii="Helvetica Neue" w:eastAsia="Times New Roman" w:hAnsi="Helvetica Neue" w:cs="Times New Roman"/>
          <w:b/>
          <w:bCs/>
          <w:color w:val="FF6600"/>
          <w:sz w:val="21"/>
          <w:szCs w:val="21"/>
        </w:rPr>
        <w:lastRenderedPageBreak/>
        <w:t>Week Four</w:t>
      </w:r>
    </w:p>
    <w:tbl>
      <w:tblPr>
        <w:tblW w:w="7500" w:type="dxa"/>
        <w:shd w:val="clear" w:color="auto" w:fill="FFFFFF"/>
        <w:tblCellMar>
          <w:top w:w="150" w:type="dxa"/>
          <w:left w:w="150" w:type="dxa"/>
          <w:bottom w:w="150" w:type="dxa"/>
          <w:right w:w="150" w:type="dxa"/>
        </w:tblCellMar>
        <w:tblLook w:val="04A0" w:firstRow="1" w:lastRow="0" w:firstColumn="1" w:lastColumn="0" w:noHBand="0" w:noVBand="1"/>
      </w:tblPr>
      <w:tblGrid>
        <w:gridCol w:w="3750"/>
        <w:gridCol w:w="3750"/>
      </w:tblGrid>
      <w:tr w:rsidR="00A1235C" w:rsidRPr="00A1235C" w:rsidTr="00A1235C">
        <w:tc>
          <w:tcPr>
            <w:tcW w:w="0" w:type="auto"/>
            <w:shd w:val="clear" w:color="auto" w:fill="FFFFFF"/>
            <w:vAlign w:val="center"/>
            <w:hideMark/>
          </w:tcPr>
          <w:p w:rsidR="00A1235C" w:rsidRPr="00A1235C" w:rsidRDefault="00A1235C" w:rsidP="00A1235C">
            <w:pPr>
              <w:spacing w:after="0" w:line="240" w:lineRule="auto"/>
              <w:rPr>
                <w:rFonts w:ascii="Helvetica Neue" w:eastAsia="Times New Roman" w:hAnsi="Helvetica Neue" w:cs="Times New Roman"/>
                <w:b/>
                <w:bCs/>
                <w:color w:val="000000"/>
                <w:sz w:val="18"/>
                <w:szCs w:val="18"/>
              </w:rPr>
            </w:pPr>
            <w:r w:rsidRPr="00A1235C">
              <w:rPr>
                <w:rFonts w:ascii="Helvetica Neue" w:eastAsia="Times New Roman" w:hAnsi="Helvetica Neue" w:cs="Times New Roman"/>
                <w:b/>
                <w:bCs/>
                <w:color w:val="000000"/>
                <w:sz w:val="18"/>
                <w:szCs w:val="18"/>
              </w:rPr>
              <w:t>Day</w:t>
            </w:r>
          </w:p>
        </w:tc>
        <w:tc>
          <w:tcPr>
            <w:tcW w:w="0" w:type="auto"/>
            <w:shd w:val="clear" w:color="auto" w:fill="FFFFFF"/>
            <w:vAlign w:val="center"/>
            <w:hideMark/>
          </w:tcPr>
          <w:p w:rsidR="00A1235C" w:rsidRPr="00A1235C" w:rsidRDefault="00A1235C" w:rsidP="00A1235C">
            <w:pPr>
              <w:spacing w:after="0" w:line="240" w:lineRule="auto"/>
              <w:rPr>
                <w:rFonts w:ascii="Helvetica Neue" w:eastAsia="Times New Roman" w:hAnsi="Helvetica Neue" w:cs="Times New Roman"/>
                <w:b/>
                <w:bCs/>
                <w:color w:val="000000"/>
                <w:sz w:val="18"/>
                <w:szCs w:val="18"/>
              </w:rPr>
            </w:pPr>
            <w:r w:rsidRPr="00A1235C">
              <w:rPr>
                <w:rFonts w:ascii="Helvetica Neue" w:eastAsia="Times New Roman" w:hAnsi="Helvetica Neue" w:cs="Times New Roman"/>
                <w:b/>
                <w:bCs/>
                <w:color w:val="000000"/>
                <w:sz w:val="18"/>
                <w:szCs w:val="18"/>
              </w:rPr>
              <w:t>Duration on Evolution Chair</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1</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5 hours 15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2</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5 hours 30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3</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5 hours 45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4</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6 hours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5</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6 hours 30 minutes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6</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7 hours</w:t>
            </w:r>
          </w:p>
        </w:tc>
      </w:tr>
      <w:tr w:rsidR="00A1235C" w:rsidRPr="00A1235C" w:rsidTr="00A1235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7</w:t>
            </w:r>
          </w:p>
        </w:tc>
        <w:tc>
          <w:tcPr>
            <w:tcW w:w="3450" w:type="dxa"/>
            <w:tcBorders>
              <w:bottom w:val="single" w:sz="6" w:space="0" w:color="000000"/>
            </w:tcBorders>
            <w:shd w:val="clear" w:color="auto" w:fill="FFFFFF"/>
            <w:hideMark/>
          </w:tcPr>
          <w:p w:rsidR="00A1235C" w:rsidRPr="00A1235C" w:rsidRDefault="00A1235C" w:rsidP="00A1235C">
            <w:pPr>
              <w:spacing w:after="0" w:line="240" w:lineRule="auto"/>
              <w:rPr>
                <w:rFonts w:ascii="Helvetica Neue" w:eastAsia="Times New Roman" w:hAnsi="Helvetica Neue" w:cs="Times New Roman"/>
                <w:color w:val="000000"/>
                <w:sz w:val="18"/>
                <w:szCs w:val="18"/>
              </w:rPr>
            </w:pPr>
            <w:r w:rsidRPr="00A1235C">
              <w:rPr>
                <w:rFonts w:ascii="Helvetica Neue" w:eastAsia="Times New Roman" w:hAnsi="Helvetica Neue" w:cs="Times New Roman"/>
                <w:color w:val="000000"/>
                <w:sz w:val="18"/>
                <w:szCs w:val="18"/>
              </w:rPr>
              <w:t>8 hours</w:t>
            </w:r>
          </w:p>
        </w:tc>
      </w:tr>
    </w:tbl>
    <w:p w:rsidR="002E4121" w:rsidRDefault="002E4121">
      <w:bookmarkStart w:id="0" w:name="_GoBack"/>
      <w:bookmarkEnd w:id="0"/>
    </w:p>
    <w:sectPr w:rsidR="002E4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5C"/>
    <w:rsid w:val="002E4121"/>
    <w:rsid w:val="00806C3D"/>
    <w:rsid w:val="009565C8"/>
    <w:rsid w:val="00A1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2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123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A1235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35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1235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1235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12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A123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2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2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123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A1235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35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1235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1235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12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A123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2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2017-09-17T16:22:00Z</dcterms:created>
  <dcterms:modified xsi:type="dcterms:W3CDTF">2017-09-17T16:23:00Z</dcterms:modified>
</cp:coreProperties>
</file>